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柳州市卫生健康委艾滋病防治专项资金审计</w:t>
      </w:r>
    </w:p>
    <w:p>
      <w:pPr>
        <w:keepNext w:val="0"/>
        <w:keepLines w:val="0"/>
        <w:pageBreakBefore w:val="0"/>
        <w:widowControl w:val="0"/>
        <w:kinsoku/>
        <w:wordWrap/>
        <w:overflowPunct/>
        <w:topLinePunct w:val="0"/>
        <w:autoSpaceDE/>
        <w:autoSpaceDN/>
        <w:bidi w:val="0"/>
        <w:adjustRightInd/>
        <w:snapToGrid/>
        <w:spacing w:line="560" w:lineRule="exact"/>
        <w:ind w:firstLine="3080" w:firstLineChars="7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项目招标方案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通过第三方机构对我市2020年艾滋病防治项目资金使用单位进行专项审计，及时发现各单位在专项资金使用方面存在的问题，确保项目资金的使用安全、有效。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项目完成期限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合同签订之日起2个月内完成审计工作。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（一）按照我委提供的项目资金使用方案对各项目单位的防艾专项资金的资金到位、使用合规、执行进度、资金结余等情况进行评估。主要有</w:t>
      </w:r>
      <w:r>
        <w:rPr>
          <w:rFonts w:hint="eastAsia" w:ascii="仿宋_GB2312" w:eastAsia="仿宋_GB2312"/>
          <w:sz w:val="32"/>
          <w:szCs w:val="32"/>
          <w:lang w:eastAsia="zh-CN"/>
        </w:rPr>
        <w:t>各</w:t>
      </w:r>
      <w:r>
        <w:rPr>
          <w:rFonts w:hint="eastAsia" w:ascii="仿宋_GB2312" w:eastAsia="仿宋_GB2312"/>
          <w:sz w:val="32"/>
          <w:szCs w:val="32"/>
        </w:rPr>
        <w:t>项目实施单位资金使用是否按照实施方案执行</w:t>
      </w:r>
      <w:r>
        <w:rPr>
          <w:rFonts w:hint="eastAsia" w:ascii="仿宋_GB2312" w:eastAsia="仿宋_GB2312"/>
          <w:sz w:val="32"/>
          <w:szCs w:val="32"/>
          <w:lang w:eastAsia="zh-CN"/>
        </w:rPr>
        <w:t>；</w:t>
      </w:r>
      <w:r>
        <w:rPr>
          <w:rFonts w:hint="eastAsia" w:ascii="仿宋_GB2312" w:eastAsia="仿宋_GB2312"/>
          <w:sz w:val="32"/>
          <w:szCs w:val="32"/>
        </w:rPr>
        <w:t>是否专款专用</w:t>
      </w:r>
      <w:r>
        <w:rPr>
          <w:rFonts w:hint="eastAsia" w:ascii="仿宋_GB2312" w:eastAsia="仿宋_GB2312"/>
          <w:sz w:val="32"/>
          <w:szCs w:val="32"/>
          <w:lang w:eastAsia="zh-CN"/>
        </w:rPr>
        <w:t>；</w:t>
      </w:r>
      <w:r>
        <w:rPr>
          <w:rFonts w:hint="eastAsia" w:ascii="仿宋_GB2312" w:eastAsia="仿宋_GB2312"/>
          <w:sz w:val="32"/>
          <w:szCs w:val="32"/>
        </w:rPr>
        <w:t>是否存在挤占、挪用、扩大支出范围、支付依据不充分的问题</w:t>
      </w:r>
      <w:r>
        <w:rPr>
          <w:rFonts w:hint="eastAsia" w:ascii="仿宋_GB2312" w:eastAsia="仿宋_GB2312"/>
          <w:sz w:val="32"/>
          <w:szCs w:val="32"/>
          <w:lang w:eastAsia="zh-CN"/>
        </w:rPr>
        <w:t>；</w:t>
      </w:r>
      <w:r>
        <w:rPr>
          <w:rFonts w:hint="eastAsia" w:ascii="仿宋_GB2312" w:eastAsia="仿宋_GB2312"/>
          <w:sz w:val="32"/>
          <w:szCs w:val="32"/>
        </w:rPr>
        <w:t>是否按照专项要求分年度分项目核算</w:t>
      </w:r>
      <w:r>
        <w:rPr>
          <w:rFonts w:hint="eastAsia" w:ascii="仿宋_GB2312" w:eastAsia="仿宋_GB2312"/>
          <w:sz w:val="32"/>
          <w:szCs w:val="32"/>
          <w:lang w:eastAsia="zh-CN"/>
        </w:rPr>
        <w:t>；</w:t>
      </w:r>
      <w:r>
        <w:rPr>
          <w:rFonts w:hint="eastAsia" w:ascii="仿宋_GB2312" w:hAnsi="仿宋_GB2312" w:eastAsia="仿宋_GB2312" w:cs="仿宋_GB2312"/>
          <w:sz w:val="32"/>
          <w:szCs w:val="32"/>
        </w:rPr>
        <w:t>涉及政府采购项目的，是否按照政府采购相关规定实施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资金支出内部控制制度是否健全</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有效</w:t>
      </w:r>
      <w:r>
        <w:rPr>
          <w:rFonts w:hint="eastAsia" w:ascii="仿宋_GB2312" w:hAnsi="仿宋_GB2312" w:eastAsia="仿宋_GB2312" w:cs="仿宋_GB2312"/>
          <w:sz w:val="32"/>
          <w:szCs w:val="32"/>
          <w:lang w:eastAsia="zh-CN"/>
        </w:rPr>
        <w:t>实施等。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（二）审计的项目单位有12个县区（新区）卫生健康行政部门、每个县（新区）抽取2个项目实施机构、市级6家医疗卫生机构、市级13家防艾委成员单位。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（三）合同签订之日起2个月内出具正式审计报告和各项目单位存在的问题清单。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四、招标控制价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五、项目要求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sz w:val="32"/>
          <w:szCs w:val="32"/>
          <w:lang w:val="en-US" w:eastAsia="zh-CN"/>
        </w:rPr>
        <w:t>供应商要</w:t>
      </w:r>
      <w:r>
        <w:rPr>
          <w:rFonts w:hint="eastAsia" w:ascii="仿宋_GB2312" w:hAnsi="宋体" w:eastAsia="仿宋_GB2312"/>
          <w:sz w:val="32"/>
          <w:szCs w:val="32"/>
        </w:rPr>
        <w:t>具有独立法人资格，能在国内合法提供上述相应服务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熟悉卫生健康项目，有卫生健康项目审计经验</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（二）</w:t>
      </w:r>
      <w:r>
        <w:rPr>
          <w:rFonts w:hint="eastAsia" w:ascii="仿宋_GB2312" w:hAnsi="宋体" w:eastAsia="仿宋_GB2312"/>
          <w:sz w:val="32"/>
          <w:szCs w:val="32"/>
        </w:rPr>
        <w:t>本项目不接受联合体投标。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黑体" w:hAnsi="黑体" w:eastAsia="黑体" w:cs="黑体"/>
          <w:color w:val="000000"/>
          <w:sz w:val="32"/>
          <w:szCs w:val="32"/>
          <w:lang w:val="en-US" w:eastAsia="zh-CN"/>
        </w:rPr>
        <w:t>六、递交材料要求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rPr>
        <w:t>营业执照、</w:t>
      </w:r>
      <w:r>
        <w:rPr>
          <w:rFonts w:hint="eastAsia" w:ascii="仿宋_GB2312" w:hAnsi="宋体" w:eastAsia="仿宋_GB2312"/>
          <w:color w:val="000000"/>
          <w:sz w:val="32"/>
          <w:szCs w:val="32"/>
          <w:lang w:val="en-US" w:eastAsia="zh-CN"/>
        </w:rPr>
        <w:t>法定代表人身份证明书、</w:t>
      </w:r>
      <w:r>
        <w:rPr>
          <w:rFonts w:hint="eastAsia" w:ascii="仿宋_GB2312" w:hAnsi="宋体" w:eastAsia="仿宋_GB2312"/>
          <w:color w:val="000000"/>
          <w:sz w:val="32"/>
          <w:szCs w:val="32"/>
        </w:rPr>
        <w:t>单位简介、</w:t>
      </w:r>
      <w:r>
        <w:rPr>
          <w:rFonts w:hint="eastAsia" w:ascii="仿宋_GB2312" w:hAnsi="宋体" w:eastAsia="仿宋_GB2312"/>
          <w:color w:val="000000"/>
          <w:sz w:val="32"/>
          <w:szCs w:val="32"/>
          <w:lang w:val="en-US" w:eastAsia="zh-CN"/>
        </w:rPr>
        <w:t>拟投入本项目人员及技术资格、类似成功案例的业绩证明材料、本项目</w:t>
      </w:r>
      <w:r>
        <w:rPr>
          <w:rFonts w:hint="eastAsia" w:ascii="仿宋_GB2312" w:hAnsi="宋体" w:eastAsia="仿宋_GB2312"/>
          <w:color w:val="000000"/>
          <w:sz w:val="32"/>
          <w:szCs w:val="32"/>
        </w:rPr>
        <w:t>响应方案、</w:t>
      </w:r>
      <w:r>
        <w:rPr>
          <w:rFonts w:hint="eastAsia" w:ascii="仿宋_GB2312" w:hAnsi="宋体" w:eastAsia="仿宋_GB2312"/>
          <w:color w:val="000000"/>
          <w:sz w:val="32"/>
          <w:szCs w:val="32"/>
          <w:lang w:val="en-US" w:eastAsia="zh-CN"/>
        </w:rPr>
        <w:t>本项目服务方案、项目</w:t>
      </w:r>
      <w:r>
        <w:rPr>
          <w:rFonts w:hint="eastAsia" w:ascii="仿宋_GB2312" w:hAnsi="宋体" w:eastAsia="仿宋_GB2312"/>
          <w:color w:val="000000"/>
          <w:sz w:val="32"/>
          <w:szCs w:val="32"/>
        </w:rPr>
        <w:t>报价、供应商认为有必要的其他资料。上述资料需</w:t>
      </w:r>
      <w:r>
        <w:rPr>
          <w:rFonts w:hint="eastAsia" w:ascii="仿宋_GB2312" w:hAnsi="宋体" w:eastAsia="仿宋_GB2312"/>
          <w:color w:val="000000"/>
          <w:sz w:val="32"/>
          <w:szCs w:val="32"/>
          <w:lang w:val="en-US" w:eastAsia="zh-CN"/>
        </w:rPr>
        <w:t>装订成册，</w:t>
      </w:r>
      <w:r>
        <w:rPr>
          <w:rFonts w:hint="eastAsia" w:ascii="仿宋_GB2312" w:hAnsi="宋体" w:eastAsia="仿宋_GB2312"/>
          <w:b/>
          <w:bCs/>
          <w:color w:val="000000"/>
          <w:sz w:val="32"/>
          <w:szCs w:val="32"/>
          <w:lang w:val="en-US" w:eastAsia="zh-CN"/>
        </w:rPr>
        <w:t>一式两份</w:t>
      </w:r>
      <w:r>
        <w:rPr>
          <w:rFonts w:hint="eastAsia" w:ascii="仿宋_GB2312" w:hAnsi="宋体" w:eastAsia="仿宋_GB2312"/>
          <w:color w:val="000000"/>
          <w:sz w:val="32"/>
          <w:szCs w:val="32"/>
          <w:lang w:val="en-US" w:eastAsia="zh-CN"/>
        </w:rPr>
        <w:t>，用文件袋密封加盖公章。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七、递交材料截至时间和定点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2021年8月24日9时前将材料递交至柳州市三中路66号市委1号办公楼6楼市卫生健康委员会艾滋病防治科。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八、评标方法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我委组织人员对</w:t>
      </w:r>
      <w:r>
        <w:rPr>
          <w:rFonts w:hint="eastAsia" w:ascii="仿宋_GB2312" w:hAnsi="仿宋_GB2312" w:eastAsia="仿宋_GB2312" w:cs="仿宋_GB2312"/>
          <w:color w:val="000000"/>
          <w:sz w:val="32"/>
          <w:szCs w:val="32"/>
        </w:rPr>
        <w:t>有效投标材料进行综合评分，按综合得分最高者，确定中标商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并在我委政务公开栏上进行公示。</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联系方式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联系人：张老师，联系电话：2862300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宋体"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sectPr>
      <w:pgSz w:w="11906" w:h="16838"/>
      <w:pgMar w:top="1304"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B34655-1CD0-48E2-9B72-3DBF3C0648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C5DB515-0659-4C03-BF49-A7E3128B1424}"/>
  </w:font>
  <w:font w:name="方正小标宋简体">
    <w:panose1 w:val="02000000000000000000"/>
    <w:charset w:val="86"/>
    <w:family w:val="auto"/>
    <w:pitch w:val="default"/>
    <w:sig w:usb0="00000001" w:usb1="08000000" w:usb2="00000000" w:usb3="00000000" w:csb0="00040000" w:csb1="00000000"/>
    <w:embedRegular r:id="rId3" w:fontKey="{9941FF25-8B13-413A-A776-3BA650D4E543}"/>
  </w:font>
  <w:font w:name="仿宋_GB2312">
    <w:panose1 w:val="02010609030101010101"/>
    <w:charset w:val="86"/>
    <w:family w:val="auto"/>
    <w:pitch w:val="default"/>
    <w:sig w:usb0="00000001" w:usb1="080E0000" w:usb2="00000000" w:usb3="00000000" w:csb0="00040000" w:csb1="00000000"/>
    <w:embedRegular r:id="rId4" w:fontKey="{F9FD7344-8354-4D9C-A1E6-83CF8C56272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9820B"/>
    <w:multiLevelType w:val="singleLevel"/>
    <w:tmpl w:val="65A9820B"/>
    <w:lvl w:ilvl="0" w:tentative="0">
      <w:start w:val="2"/>
      <w:numFmt w:val="chineseCounting"/>
      <w:suff w:val="nothing"/>
      <w:lvlText w:val="%1、"/>
      <w:lvlJc w:val="left"/>
      <w:rPr>
        <w:rFonts w:hint="eastAsia"/>
      </w:rPr>
    </w:lvl>
  </w:abstractNum>
  <w:abstractNum w:abstractNumId="1">
    <w:nsid w:val="72149F7A"/>
    <w:multiLevelType w:val="singleLevel"/>
    <w:tmpl w:val="72149F7A"/>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307A6"/>
    <w:rsid w:val="12C307A6"/>
    <w:rsid w:val="176E789E"/>
    <w:rsid w:val="472D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2021-08-20T02:21:00Z</dcterms:created>
  <dc:creator>卯卯h</dc:creator>
  <cp:lastModifiedBy>卯卯h</cp:lastModifiedBy>
  <dcterms:modified xsi:type="dcterms:W3CDTF">2021-08-20T02:42:44Z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D16C3F6BC782401D9F3E736A7F63B1F7</vt:lpwstr>
  </property>
</Properties>
</file>