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eastAsia="黑体"/>
          <w:color w:val="auto"/>
          <w:kern w:val="21"/>
          <w:sz w:val="32"/>
          <w:szCs w:val="32"/>
          <w:highlight w:val="none"/>
        </w:rPr>
      </w:pPr>
      <w:r>
        <w:rPr>
          <w:rFonts w:eastAsia="黑体"/>
          <w:color w:val="auto"/>
          <w:kern w:val="21"/>
          <w:sz w:val="32"/>
          <w:szCs w:val="32"/>
          <w:highlight w:val="none"/>
        </w:rPr>
        <w:t>附件9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eastAsia="黑体"/>
          <w:color w:val="auto"/>
          <w:kern w:val="21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color w:val="auto"/>
          <w:kern w:val="21"/>
          <w:sz w:val="44"/>
          <w:szCs w:val="44"/>
          <w:highlight w:val="none"/>
        </w:rPr>
      </w:pPr>
      <w:r>
        <w:rPr>
          <w:rFonts w:eastAsia="方正小标宋简体"/>
          <w:bCs/>
          <w:color w:val="auto"/>
          <w:kern w:val="21"/>
          <w:sz w:val="44"/>
          <w:szCs w:val="44"/>
          <w:highlight w:val="none"/>
        </w:rPr>
        <w:t>专业技术人员任期内从事本领域专业技术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color w:val="auto"/>
          <w:kern w:val="21"/>
          <w:sz w:val="44"/>
          <w:szCs w:val="44"/>
          <w:highlight w:val="none"/>
        </w:rPr>
      </w:pPr>
      <w:r>
        <w:rPr>
          <w:rFonts w:eastAsia="方正小标宋简体"/>
          <w:bCs/>
          <w:color w:val="auto"/>
          <w:kern w:val="21"/>
          <w:sz w:val="44"/>
          <w:szCs w:val="44"/>
          <w:highlight w:val="none"/>
        </w:rPr>
        <w:t>工作时间记录表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color w:val="auto"/>
          <w:kern w:val="21"/>
          <w:sz w:val="32"/>
          <w:szCs w:val="32"/>
          <w:highlight w:val="none"/>
        </w:rPr>
      </w:pPr>
      <w:r>
        <w:rPr>
          <w:rFonts w:eastAsia="方正小标宋简体"/>
          <w:bCs/>
          <w:color w:val="auto"/>
          <w:kern w:val="21"/>
          <w:sz w:val="32"/>
          <w:szCs w:val="32"/>
          <w:highlight w:val="none"/>
        </w:rPr>
        <w:t>（式样）</w:t>
      </w:r>
    </w:p>
    <w:tbl>
      <w:tblPr>
        <w:tblStyle w:val="3"/>
        <w:tblW w:w="101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762"/>
        <w:gridCol w:w="2924"/>
        <w:gridCol w:w="1984"/>
        <w:gridCol w:w="36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49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单位：广西××医院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 xml:space="preserve">    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张××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身 份 证 号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450103000000000000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45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现专业技术资格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副主任医师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exact"/>
          <w:jc w:val="center"/>
        </w:trPr>
        <w:tc>
          <w:tcPr>
            <w:tcW w:w="45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取得现专业技术资格时间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2012年12月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5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年    份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从事本领域专业技术工作（周）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5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2013年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5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2014年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5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2015年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5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2016年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5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2017年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5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2018年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5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2019年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19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5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2020年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5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5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　</w:t>
            </w:r>
            <w:r>
              <w:rPr>
                <w:rFonts w:eastAsia="仿宋_GB2312"/>
                <w:color w:val="auto"/>
                <w:kern w:val="21"/>
                <w:sz w:val="28"/>
                <w:szCs w:val="28"/>
                <w:highlight w:val="none"/>
              </w:rPr>
              <w:t>累计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346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15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核实意见</w:t>
            </w:r>
          </w:p>
        </w:tc>
        <w:tc>
          <w:tcPr>
            <w:tcW w:w="8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900" w:firstLineChars="300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所在科室或人事部门负责人：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 xml:space="preserve">                                      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56E23F3E"/>
    <w:rsid w:val="56E2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2022-09-13T10:20:00Z</dcterms:created>
  <dc:creator>worker</dc:creator>
  <cp:lastModifiedBy>worker</cp:lastModifiedBy>
  <dcterms:modified xsi:type="dcterms:W3CDTF">2022-09-13T10:20:28Z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580E16523456424BA43785F60FAF40D4</vt:lpwstr>
  </property>
</Properties>
</file>